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F0" w:rsidRPr="008D6299" w:rsidRDefault="002036F0" w:rsidP="002036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BF3F5B" wp14:editId="17EE830B">
            <wp:extent cx="523875" cy="638175"/>
            <wp:effectExtent l="0" t="0" r="9525" b="0"/>
            <wp:docPr id="3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6F0" w:rsidRPr="008D6299" w:rsidRDefault="002036F0" w:rsidP="00203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036F0" w:rsidRPr="008D6299" w:rsidRDefault="002036F0" w:rsidP="002036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036F0" w:rsidRPr="008D6299" w:rsidRDefault="002036F0" w:rsidP="002036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036F0" w:rsidRPr="008D6299" w:rsidRDefault="002036F0" w:rsidP="002036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36F0" w:rsidRPr="008D6299" w:rsidRDefault="002036F0" w:rsidP="002036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036F0" w:rsidRDefault="002036F0" w:rsidP="002036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36F0" w:rsidRPr="006F0C80" w:rsidRDefault="002036F0" w:rsidP="002036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4009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036F0" w:rsidRDefault="002036F0" w:rsidP="002036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36F0" w:rsidRDefault="002036F0" w:rsidP="002036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0F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proofErr w:type="spellStart"/>
      <w:r w:rsidRPr="00D40FC8">
        <w:rPr>
          <w:rFonts w:ascii="Times New Roman" w:hAnsi="Times New Roman" w:cs="Times New Roman"/>
          <w:b/>
          <w:sz w:val="28"/>
          <w:szCs w:val="28"/>
          <w:lang w:val="uk-UA"/>
        </w:rPr>
        <w:t>Алєксєєва</w:t>
      </w:r>
      <w:proofErr w:type="spellEnd"/>
      <w:r w:rsidRPr="00D40F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М.І.</w:t>
      </w:r>
    </w:p>
    <w:p w:rsidR="002036F0" w:rsidRPr="00D40FC8" w:rsidRDefault="002036F0" w:rsidP="002036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6F0" w:rsidRDefault="002036F0" w:rsidP="00203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C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 w:rsidRPr="000218CF">
        <w:rPr>
          <w:rFonts w:ascii="Times New Roman" w:hAnsi="Times New Roman" w:cs="Times New Roman"/>
          <w:sz w:val="28"/>
          <w:szCs w:val="28"/>
          <w:lang w:val="uk-UA"/>
        </w:rPr>
        <w:t>Алєксєєва</w:t>
      </w:r>
      <w:proofErr w:type="spellEnd"/>
      <w:r w:rsidRPr="000218CF">
        <w:rPr>
          <w:rFonts w:ascii="Times New Roman" w:hAnsi="Times New Roman" w:cs="Times New Roman"/>
          <w:sz w:val="28"/>
          <w:szCs w:val="28"/>
          <w:lang w:val="uk-UA"/>
        </w:rPr>
        <w:t xml:space="preserve"> Миколи Івановича про надання дозволу на розробку документації із землеустрою на земельну ділянку орієнтовною площею 0,0234 га по вулиці Жовтнева,80-А в м. Буча, враховуючи пропозицію постійної депутатської комісії з питань містобудування та природокористування щодо  </w:t>
      </w:r>
      <w:proofErr w:type="spellStart"/>
      <w:r w:rsidRPr="000218CF">
        <w:rPr>
          <w:rFonts w:ascii="Times New Roman" w:hAnsi="Times New Roman" w:cs="Times New Roman"/>
          <w:sz w:val="28"/>
          <w:szCs w:val="28"/>
          <w:lang w:val="uk-UA"/>
        </w:rPr>
        <w:t>необхідность</w:t>
      </w:r>
      <w:proofErr w:type="spellEnd"/>
      <w:r w:rsidRPr="000218CF">
        <w:rPr>
          <w:rFonts w:ascii="Times New Roman" w:hAnsi="Times New Roman" w:cs="Times New Roman"/>
          <w:sz w:val="28"/>
          <w:szCs w:val="28"/>
          <w:lang w:val="uk-UA"/>
        </w:rPr>
        <w:t xml:space="preserve"> розробки детального плану території, 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вулиць Островського, Жовтнева та пров. Жовтневий в м. Буча, 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прийняті рішення Бучанської міської ради   про розробку матеріалів містобудівної документації в межах вулиць Островського, Жовтнева та провулок Жовтневий в м. Буча, керуючись Законами  України « Про регулювання містобудівної діяльності», « Про основи містобудування», Земельним кодексом України, пунктом 34 частини 1 статті 26 Закону України «Про місцеве самоврядування в Україні»,</w:t>
      </w:r>
    </w:p>
    <w:p w:rsidR="002036F0" w:rsidRPr="000218CF" w:rsidRDefault="002036F0" w:rsidP="0020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CF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2036F0" w:rsidRPr="000218CF" w:rsidRDefault="002036F0" w:rsidP="0020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6F0" w:rsidRPr="000218CF" w:rsidRDefault="002036F0" w:rsidP="0020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CF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0218C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36F0" w:rsidRPr="000218CF" w:rsidRDefault="002036F0" w:rsidP="0020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6F0" w:rsidRDefault="002036F0" w:rsidP="002036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CF">
        <w:rPr>
          <w:rFonts w:ascii="Times New Roman" w:hAnsi="Times New Roman" w:cs="Times New Roman"/>
          <w:sz w:val="28"/>
          <w:szCs w:val="28"/>
          <w:lang w:val="uk-UA"/>
        </w:rPr>
        <w:t xml:space="preserve">Відкласти розгляд звернення </w:t>
      </w:r>
      <w:proofErr w:type="spellStart"/>
      <w:r w:rsidRPr="000218CF">
        <w:rPr>
          <w:rFonts w:ascii="Times New Roman" w:hAnsi="Times New Roman" w:cs="Times New Roman"/>
          <w:sz w:val="28"/>
          <w:szCs w:val="28"/>
          <w:lang w:val="uk-UA"/>
        </w:rPr>
        <w:t>Алєксєєва</w:t>
      </w:r>
      <w:proofErr w:type="spellEnd"/>
      <w:r w:rsidRPr="000218CF">
        <w:rPr>
          <w:rFonts w:ascii="Times New Roman" w:hAnsi="Times New Roman" w:cs="Times New Roman"/>
          <w:sz w:val="28"/>
          <w:szCs w:val="28"/>
          <w:lang w:val="uk-UA"/>
        </w:rPr>
        <w:t xml:space="preserve"> Миколи Івановича до затвердження матеріалів містобудівної документації.</w:t>
      </w:r>
    </w:p>
    <w:p w:rsidR="002036F0" w:rsidRPr="000218CF" w:rsidRDefault="002036F0" w:rsidP="002036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6F0" w:rsidRPr="000218CF" w:rsidRDefault="002036F0" w:rsidP="002036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C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 на постійну депутатську комісію з питань містобудування та природокористування.</w:t>
      </w:r>
    </w:p>
    <w:p w:rsidR="002036F0" w:rsidRPr="000218CF" w:rsidRDefault="002036F0" w:rsidP="00203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6F0" w:rsidRDefault="002036F0" w:rsidP="002036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36F0" w:rsidRPr="000218CF" w:rsidRDefault="002036F0" w:rsidP="002036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36F0" w:rsidRDefault="002036F0" w:rsidP="00203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90E23"/>
    <w:multiLevelType w:val="hybridMultilevel"/>
    <w:tmpl w:val="3302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64"/>
    <w:rsid w:val="002036F0"/>
    <w:rsid w:val="00252E6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25665-6226-4EE2-8959-05244DC4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6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03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2019-11-06T12:48:00Z</dcterms:created>
  <dcterms:modified xsi:type="dcterms:W3CDTF">2019-11-06T12:48:00Z</dcterms:modified>
</cp:coreProperties>
</file>